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F6117" w:rsidR="00E74168" w:rsidRDefault="00E74168" w14:paraId="1783ED93" w14:textId="77777777">
      <w:pPr>
        <w:rPr>
          <w:rFonts w:ascii="Georgia" w:hAnsi="Georgia"/>
          <w:b/>
          <w:sz w:val="44"/>
        </w:rPr>
      </w:pPr>
    </w:p>
    <w:p w:rsidRPr="00DF6117" w:rsidR="009913B9" w:rsidRDefault="00E33B20" w14:paraId="3B3DE257" w14:textId="77777777">
      <w:pPr>
        <w:rPr>
          <w:rFonts w:ascii="Georgia" w:hAnsi="Georgia"/>
          <w:b/>
          <w:sz w:val="44"/>
        </w:rPr>
      </w:pPr>
      <w:r w:rsidRPr="00DF6117">
        <w:rPr>
          <w:rFonts w:ascii="Georgia" w:hAnsi="Georgia"/>
          <w:b/>
          <w:sz w:val="44"/>
        </w:rPr>
        <w:t xml:space="preserve">Revisionsberättelse </w:t>
      </w:r>
    </w:p>
    <w:p w:rsidR="00A709C3" w:rsidP="5F3F1F96" w:rsidRDefault="00E74168" w14:paraId="5020F773" w14:textId="4F0F7586">
      <w:pPr>
        <w:rPr>
          <w:rFonts w:ascii="Georgia" w:hAnsi="Georgia"/>
          <w:i w:val="1"/>
          <w:iCs w:val="1"/>
          <w:sz w:val="26"/>
          <w:szCs w:val="26"/>
        </w:rPr>
      </w:pPr>
      <w:r w:rsidRPr="5F3F1F96" w:rsidR="00E74168">
        <w:rPr>
          <w:rFonts w:ascii="Georgia" w:hAnsi="Georgia"/>
          <w:i w:val="1"/>
          <w:iCs w:val="1"/>
          <w:sz w:val="26"/>
          <w:szCs w:val="26"/>
        </w:rPr>
        <w:t>För 1</w:t>
      </w:r>
      <w:r w:rsidRPr="5F3F1F96" w:rsidR="00DF6117">
        <w:rPr>
          <w:rFonts w:ascii="Georgia" w:hAnsi="Georgia"/>
          <w:i w:val="1"/>
          <w:iCs w:val="1"/>
          <w:sz w:val="26"/>
          <w:szCs w:val="26"/>
        </w:rPr>
        <w:t>02C6222</w:t>
      </w:r>
      <w:r w:rsidRPr="5F3F1F96" w:rsidR="00E74168">
        <w:rPr>
          <w:rFonts w:ascii="Georgia" w:hAnsi="Georgia"/>
          <w:i w:val="1"/>
          <w:iCs w:val="1"/>
          <w:sz w:val="26"/>
          <w:szCs w:val="26"/>
        </w:rPr>
        <w:t xml:space="preserve"> IOGT-NTO </w:t>
      </w:r>
      <w:r w:rsidRPr="5F3F1F96" w:rsidR="00DF6117">
        <w:rPr>
          <w:rFonts w:ascii="Georgia" w:hAnsi="Georgia"/>
          <w:i w:val="1"/>
          <w:iCs w:val="1"/>
          <w:sz w:val="26"/>
          <w:szCs w:val="26"/>
        </w:rPr>
        <w:t xml:space="preserve">Mellanstads framtid </w:t>
      </w:r>
      <w:r w:rsidRPr="5F3F1F96" w:rsidR="00E74168">
        <w:rPr>
          <w:rFonts w:ascii="Georgia" w:hAnsi="Georgia"/>
          <w:i w:val="1"/>
          <w:iCs w:val="1"/>
          <w:sz w:val="26"/>
          <w:szCs w:val="26"/>
        </w:rPr>
        <w:t xml:space="preserve">i </w:t>
      </w:r>
      <w:r w:rsidRPr="5F3F1F96" w:rsidR="00DF6117">
        <w:rPr>
          <w:rFonts w:ascii="Georgia" w:hAnsi="Georgia"/>
          <w:i w:val="1"/>
          <w:iCs w:val="1"/>
          <w:sz w:val="26"/>
          <w:szCs w:val="26"/>
        </w:rPr>
        <w:t xml:space="preserve">Mellanstad, </w:t>
      </w:r>
    </w:p>
    <w:p w:rsidR="00A709C3" w:rsidRDefault="00A709C3" w14:paraId="1BC1DA6F" w14:textId="77777777">
      <w:pPr>
        <w:rPr>
          <w:rFonts w:ascii="Georgia" w:hAnsi="Georgia"/>
          <w:i/>
          <w:sz w:val="26"/>
        </w:rPr>
      </w:pPr>
      <w:r>
        <w:rPr>
          <w:rFonts w:ascii="Georgia" w:hAnsi="Georgia"/>
          <w:i/>
          <w:sz w:val="26"/>
        </w:rPr>
        <w:t>Organisationsnummer 888888-8888</w:t>
      </w:r>
    </w:p>
    <w:p w:rsidR="00A709C3" w:rsidP="19ECBE77" w:rsidRDefault="00A709C3" w14:paraId="47423F7E" w14:textId="06ACD07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/>
          <w:i w:val="1"/>
          <w:iCs w:val="1"/>
          <w:sz w:val="26"/>
          <w:szCs w:val="26"/>
          <w:highlight w:val="yellow"/>
        </w:rPr>
      </w:pPr>
      <w:r w:rsidRPr="19ECBE77" w:rsidR="00A709C3">
        <w:rPr>
          <w:rFonts w:ascii="Georgia" w:hAnsi="Georgia"/>
          <w:i w:val="1"/>
          <w:iCs w:val="1"/>
          <w:sz w:val="26"/>
          <w:szCs w:val="26"/>
        </w:rPr>
        <w:t>V</w:t>
      </w:r>
      <w:r w:rsidRPr="19ECBE77" w:rsidR="00DF6117">
        <w:rPr>
          <w:rFonts w:ascii="Georgia" w:hAnsi="Georgia"/>
          <w:i w:val="1"/>
          <w:iCs w:val="1"/>
          <w:sz w:val="26"/>
          <w:szCs w:val="26"/>
        </w:rPr>
        <w:t xml:space="preserve">erksamhetsåret </w:t>
      </w:r>
      <w:r w:rsidRPr="19ECBE77" w:rsidR="00DF6117">
        <w:rPr>
          <w:rFonts w:ascii="Georgia" w:hAnsi="Georgia"/>
          <w:i w:val="1"/>
          <w:iCs w:val="1"/>
          <w:sz w:val="26"/>
          <w:szCs w:val="26"/>
        </w:rPr>
        <w:t>20</w:t>
      </w:r>
      <w:r w:rsidRPr="19ECBE77" w:rsidR="5F3F1F96">
        <w:rPr>
          <w:rFonts w:ascii="Georgia" w:hAnsi="Georgia"/>
          <w:i w:val="1"/>
          <w:iCs w:val="1"/>
          <w:sz w:val="26"/>
          <w:szCs w:val="26"/>
        </w:rPr>
        <w:t>25</w:t>
      </w:r>
    </w:p>
    <w:p w:rsidRPr="00DF6117" w:rsidR="00E33B20" w:rsidRDefault="00E33B20" w14:paraId="61F02E9B" w14:textId="77777777">
      <w:pPr>
        <w:rPr>
          <w:rFonts w:ascii="Georgia" w:hAnsi="Georgia"/>
          <w:sz w:val="26"/>
        </w:rPr>
      </w:pPr>
    </w:p>
    <w:p w:rsidRPr="00DF6117" w:rsidR="00AA188E" w:rsidP="5F3F1F96" w:rsidRDefault="00AA188E" w14:paraId="5638C93F" w14:textId="2D67A0D2">
      <w:pPr>
        <w:rPr>
          <w:rFonts w:ascii="Georgia" w:hAnsi="Georgia"/>
          <w:sz w:val="26"/>
          <w:szCs w:val="26"/>
        </w:rPr>
      </w:pPr>
      <w:r w:rsidRPr="19ECBE77" w:rsidR="00AA188E">
        <w:rPr>
          <w:rFonts w:ascii="Georgia" w:hAnsi="Georgia"/>
          <w:sz w:val="26"/>
          <w:szCs w:val="26"/>
        </w:rPr>
        <w:t xml:space="preserve">Vid granskning av räkenskaperna för IOGT-NTO </w:t>
      </w:r>
      <w:proofErr w:type="spellStart"/>
      <w:r w:rsidRPr="19ECBE77" w:rsidR="00DF6117">
        <w:rPr>
          <w:rFonts w:ascii="Georgia" w:hAnsi="Georgia"/>
          <w:sz w:val="26"/>
          <w:szCs w:val="26"/>
        </w:rPr>
        <w:t>Mellanstad</w:t>
      </w:r>
      <w:proofErr w:type="spellEnd"/>
      <w:r w:rsidRPr="19ECBE77" w:rsidR="00AA188E">
        <w:rPr>
          <w:rFonts w:ascii="Georgia" w:hAnsi="Georgia"/>
          <w:sz w:val="26"/>
          <w:szCs w:val="26"/>
        </w:rPr>
        <w:t xml:space="preserve"> (102</w:t>
      </w:r>
      <w:r w:rsidRPr="19ECBE77" w:rsidR="00AA188E">
        <w:rPr>
          <w:rFonts w:ascii="Georgia" w:hAnsi="Georgia"/>
          <w:sz w:val="26"/>
          <w:szCs w:val="26"/>
        </w:rPr>
        <w:t>C</w:t>
      </w:r>
      <w:r w:rsidRPr="19ECBE77" w:rsidR="00DF6117">
        <w:rPr>
          <w:rFonts w:ascii="Georgia" w:hAnsi="Georgia"/>
          <w:sz w:val="26"/>
          <w:szCs w:val="26"/>
        </w:rPr>
        <w:t>6222</w:t>
      </w:r>
      <w:r w:rsidRPr="19ECBE77" w:rsidR="00AA188E">
        <w:rPr>
          <w:rFonts w:ascii="Georgia" w:hAnsi="Georgia"/>
          <w:sz w:val="26"/>
          <w:szCs w:val="26"/>
        </w:rPr>
        <w:t>), för tiden</w:t>
      </w:r>
      <w:r w:rsidRPr="19ECBE77" w:rsidR="00AA188E">
        <w:rPr>
          <w:rFonts w:ascii="Georgia" w:hAnsi="Georgia"/>
          <w:sz w:val="26"/>
          <w:szCs w:val="26"/>
        </w:rPr>
        <w:t xml:space="preserve"> </w:t>
      </w:r>
      <w:r w:rsidRPr="19ECBE77" w:rsidR="00AA188E">
        <w:rPr>
          <w:rFonts w:ascii="Georgia" w:hAnsi="Georgia"/>
          <w:sz w:val="26"/>
          <w:szCs w:val="26"/>
        </w:rPr>
        <w:t>20</w:t>
      </w:r>
      <w:r w:rsidRPr="19ECBE77" w:rsidR="00DF6117">
        <w:rPr>
          <w:rFonts w:ascii="Georgia" w:hAnsi="Georgia"/>
          <w:sz w:val="26"/>
          <w:szCs w:val="26"/>
        </w:rPr>
        <w:t>25</w:t>
      </w:r>
      <w:r w:rsidRPr="19ECBE77" w:rsidR="00AA188E">
        <w:rPr>
          <w:rFonts w:ascii="Georgia" w:hAnsi="Georgia"/>
          <w:sz w:val="26"/>
          <w:szCs w:val="26"/>
        </w:rPr>
        <w:t>-01-01</w:t>
      </w:r>
      <w:r w:rsidRPr="19ECBE77" w:rsidR="00565FEF">
        <w:rPr>
          <w:rFonts w:ascii="Georgia" w:hAnsi="Georgia"/>
          <w:sz w:val="26"/>
          <w:szCs w:val="26"/>
        </w:rPr>
        <w:t>–</w:t>
      </w:r>
      <w:r w:rsidRPr="19ECBE77" w:rsidR="00AA188E">
        <w:rPr>
          <w:rFonts w:ascii="Georgia" w:hAnsi="Georgia"/>
          <w:sz w:val="26"/>
          <w:szCs w:val="26"/>
        </w:rPr>
        <w:t>20</w:t>
      </w:r>
      <w:r w:rsidRPr="19ECBE77" w:rsidR="00DF6117">
        <w:rPr>
          <w:rFonts w:ascii="Georgia" w:hAnsi="Georgia"/>
          <w:sz w:val="26"/>
          <w:szCs w:val="26"/>
        </w:rPr>
        <w:t>25</w:t>
      </w:r>
      <w:r w:rsidRPr="19ECBE77" w:rsidR="00AA188E">
        <w:rPr>
          <w:rFonts w:ascii="Georgia" w:hAnsi="Georgia"/>
          <w:sz w:val="26"/>
          <w:szCs w:val="26"/>
        </w:rPr>
        <w:t>-12-31</w:t>
      </w:r>
      <w:r w:rsidRPr="19ECBE77" w:rsidR="00AA188E">
        <w:rPr>
          <w:rFonts w:ascii="Georgia" w:hAnsi="Georgia"/>
          <w:sz w:val="26"/>
          <w:szCs w:val="26"/>
        </w:rPr>
        <w:t xml:space="preserve"> har vi funnit dessa vara i god ordning, intäkter och kostnader är styrkta med erforderliga verifikationer, </w:t>
      </w:r>
      <w:r w:rsidRPr="19ECBE77" w:rsidR="00E77798">
        <w:rPr>
          <w:rFonts w:ascii="Georgia" w:hAnsi="Georgia"/>
          <w:sz w:val="26"/>
          <w:szCs w:val="26"/>
        </w:rPr>
        <w:t xml:space="preserve">tillgångar och skulder </w:t>
      </w:r>
      <w:r w:rsidRPr="19ECBE77" w:rsidR="00AA188E">
        <w:rPr>
          <w:rFonts w:ascii="Georgia" w:hAnsi="Georgia"/>
          <w:sz w:val="26"/>
          <w:szCs w:val="26"/>
        </w:rPr>
        <w:t>bank har kontrollerats</w:t>
      </w:r>
      <w:r w:rsidRPr="19ECBE77" w:rsidR="00E74168">
        <w:rPr>
          <w:rFonts w:ascii="Georgia" w:hAnsi="Georgia"/>
          <w:sz w:val="26"/>
          <w:szCs w:val="26"/>
        </w:rPr>
        <w:t>.</w:t>
      </w:r>
    </w:p>
    <w:p w:rsidRPr="00DF6117" w:rsidR="00AA188E" w:rsidP="00AA188E" w:rsidRDefault="00AA188E" w14:paraId="5B8D6707" w14:textId="77777777">
      <w:pPr>
        <w:rPr>
          <w:rFonts w:ascii="Georgia" w:hAnsi="Georgia"/>
          <w:sz w:val="26"/>
        </w:rPr>
      </w:pPr>
    </w:p>
    <w:p w:rsidRPr="00DF6117" w:rsidR="00AA188E" w:rsidP="559E9240" w:rsidRDefault="00AA188E" w14:paraId="5AB65C05" w14:textId="08D1045F">
      <w:pPr>
        <w:rPr>
          <w:rFonts w:ascii="Georgia" w:hAnsi="Georgia"/>
          <w:sz w:val="26"/>
          <w:szCs w:val="26"/>
          <w:highlight w:val="magenta"/>
        </w:rPr>
      </w:pPr>
      <w:r w:rsidRPr="19ECBE77" w:rsidR="00AA188E">
        <w:rPr>
          <w:rFonts w:ascii="Georgia" w:hAnsi="Georgia"/>
          <w:sz w:val="26"/>
          <w:szCs w:val="26"/>
        </w:rPr>
        <w:t xml:space="preserve">Vi har granskat väsentliga beslut, åtgärder och förhållanden i föreningen för att kunna bedöma om styrelsen eller någon styrelseledamot har handlat i strid med organisationens stadgar eller årsmötesbeslut. Vi anser att vår revision ger oss rimlig grund för att tillstyrka att årsmötet fastställer resultaträkningen och balansräkningen för föreningen, disponerar </w:t>
      </w:r>
      <w:r w:rsidRPr="19ECBE77" w:rsidR="00E77798">
        <w:rPr>
          <w:rFonts w:ascii="Georgia" w:hAnsi="Georgia"/>
          <w:sz w:val="26"/>
          <w:szCs w:val="26"/>
        </w:rPr>
        <w:t xml:space="preserve">resultatet </w:t>
      </w:r>
      <w:r w:rsidRPr="19ECBE77" w:rsidR="00AA188E">
        <w:rPr>
          <w:rFonts w:ascii="Georgia" w:hAnsi="Georgia"/>
          <w:sz w:val="26"/>
          <w:szCs w:val="26"/>
        </w:rPr>
        <w:t>enligt förslaget i verksamhetsberättelsen och beviljar styrelsens ledamöter ansvarsfrihet för räkenskapsåret</w:t>
      </w:r>
      <w:r w:rsidRPr="19ECBE77" w:rsidR="00DF6117">
        <w:rPr>
          <w:rFonts w:ascii="Georgia" w:hAnsi="Georgia"/>
          <w:sz w:val="26"/>
          <w:szCs w:val="26"/>
        </w:rPr>
        <w:t xml:space="preserve"> 2025</w:t>
      </w:r>
    </w:p>
    <w:p w:rsidRPr="00DF6117" w:rsidR="00AA188E" w:rsidP="559E9240" w:rsidRDefault="00AA188E" w14:paraId="20F51BE9" w14:textId="77777777">
      <w:pPr>
        <w:rPr>
          <w:rFonts w:ascii="Georgia" w:hAnsi="Georgia"/>
          <w:sz w:val="26"/>
          <w:szCs w:val="26"/>
          <w:highlight w:val="magenta"/>
        </w:rPr>
      </w:pPr>
    </w:p>
    <w:p w:rsidRPr="00DF6117" w:rsidR="00AA188E" w:rsidP="5F3F1F96" w:rsidRDefault="00DF6117" w14:paraId="763C894A" w14:textId="6EF26AA2">
      <w:pPr>
        <w:rPr>
          <w:rFonts w:ascii="Georgia" w:hAnsi="Georgia"/>
          <w:sz w:val="26"/>
          <w:szCs w:val="26"/>
        </w:rPr>
      </w:pPr>
      <w:r>
        <w:br/>
      </w:r>
      <w:r>
        <w:br/>
      </w:r>
      <w:r w:rsidRPr="19ECBE77" w:rsidR="00DF6117">
        <w:rPr>
          <w:rFonts w:ascii="Georgia" w:hAnsi="Georgia"/>
          <w:sz w:val="26"/>
          <w:szCs w:val="26"/>
        </w:rPr>
        <w:t>Storstaden den 28 januari</w:t>
      </w:r>
      <w:r w:rsidRPr="19ECBE77" w:rsidR="00DF6117">
        <w:rPr>
          <w:rFonts w:ascii="Georgia" w:hAnsi="Georgia"/>
          <w:sz w:val="26"/>
          <w:szCs w:val="26"/>
        </w:rPr>
        <w:t xml:space="preserve"> </w:t>
      </w:r>
      <w:bookmarkStart w:name="_GoBack" w:id="0"/>
      <w:bookmarkEnd w:id="0"/>
      <w:r w:rsidRPr="19ECBE77" w:rsidR="00DF6117">
        <w:rPr>
          <w:rFonts w:ascii="Georgia" w:hAnsi="Georgia"/>
          <w:sz w:val="26"/>
          <w:szCs w:val="26"/>
        </w:rPr>
        <w:t>2026</w:t>
      </w:r>
      <w:r w:rsidRPr="19ECBE77" w:rsidR="00AA188E">
        <w:rPr>
          <w:rFonts w:ascii="Georgia" w:hAnsi="Georgia"/>
          <w:sz w:val="26"/>
          <w:szCs w:val="26"/>
        </w:rPr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19ECBE77" w:rsidR="00AA188E">
        <w:rPr>
          <w:rFonts w:ascii="Georgia" w:hAnsi="Georgia"/>
          <w:sz w:val="26"/>
          <w:szCs w:val="26"/>
        </w:rPr>
        <w:t>_____________________</w:t>
      </w:r>
      <w:r>
        <w:tab/>
      </w:r>
      <w:r>
        <w:tab/>
      </w:r>
      <w:r w:rsidRPr="19ECBE77" w:rsidR="00AA188E">
        <w:rPr>
          <w:rFonts w:ascii="Georgia" w:hAnsi="Georgia"/>
          <w:sz w:val="26"/>
          <w:szCs w:val="26"/>
        </w:rPr>
        <w:t>_____________________</w:t>
      </w:r>
    </w:p>
    <w:p w:rsidRPr="00DF6117" w:rsidR="00AA188E" w:rsidP="00AA188E" w:rsidRDefault="00DF6117" w14:paraId="0B6BDF50" w14:textId="77777777">
      <w:pPr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Daniel Dunge</w:t>
      </w:r>
      <w:r w:rsidRPr="00DF6117" w:rsidR="00AA188E">
        <w:rPr>
          <w:rFonts w:ascii="Georgia" w:hAnsi="Georgia"/>
          <w:sz w:val="26"/>
        </w:rPr>
        <w:tab/>
      </w:r>
      <w:r w:rsidRPr="00DF6117" w:rsidR="00AA188E">
        <w:rPr>
          <w:rFonts w:ascii="Georgia" w:hAnsi="Georgia"/>
          <w:sz w:val="26"/>
        </w:rPr>
        <w:tab/>
      </w:r>
      <w:r w:rsidRPr="00DF6117" w:rsidR="00E74168"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 xml:space="preserve">Viveka </w:t>
      </w:r>
      <w:proofErr w:type="spellStart"/>
      <w:r>
        <w:rPr>
          <w:rFonts w:ascii="Georgia" w:hAnsi="Georgia"/>
          <w:sz w:val="26"/>
        </w:rPr>
        <w:t>Vest</w:t>
      </w:r>
      <w:proofErr w:type="spellEnd"/>
      <w:r>
        <w:rPr>
          <w:rFonts w:ascii="Georgia" w:hAnsi="Georgia"/>
          <w:sz w:val="26"/>
        </w:rPr>
        <w:t xml:space="preserve"> </w:t>
      </w:r>
      <w:r w:rsidRPr="00DF6117" w:rsidR="00AA188E">
        <w:rPr>
          <w:rFonts w:ascii="Georgia" w:hAnsi="Georgia"/>
          <w:sz w:val="26"/>
        </w:rPr>
        <w:t xml:space="preserve"> </w:t>
      </w:r>
    </w:p>
    <w:p w:rsidRPr="00DF6117" w:rsidR="00AA188E" w:rsidP="00AA188E" w:rsidRDefault="00AA188E" w14:paraId="4462A441" w14:textId="77777777">
      <w:pPr>
        <w:rPr>
          <w:rFonts w:ascii="Georgia" w:hAnsi="Georgia"/>
          <w:sz w:val="26"/>
        </w:rPr>
      </w:pPr>
      <w:r w:rsidRPr="00DF6117">
        <w:rPr>
          <w:rFonts w:ascii="Georgia" w:hAnsi="Georgia"/>
          <w:sz w:val="26"/>
        </w:rPr>
        <w:t xml:space="preserve">Revisor </w:t>
      </w:r>
      <w:r w:rsidRPr="00DF6117">
        <w:rPr>
          <w:rFonts w:ascii="Georgia" w:hAnsi="Georgia"/>
          <w:sz w:val="26"/>
        </w:rPr>
        <w:tab/>
      </w:r>
      <w:r w:rsidRPr="00DF6117">
        <w:rPr>
          <w:rFonts w:ascii="Georgia" w:hAnsi="Georgia"/>
          <w:sz w:val="26"/>
        </w:rPr>
        <w:tab/>
      </w:r>
      <w:r w:rsidRPr="00DF6117">
        <w:rPr>
          <w:rFonts w:ascii="Georgia" w:hAnsi="Georgia"/>
          <w:sz w:val="26"/>
        </w:rPr>
        <w:tab/>
      </w:r>
      <w:r w:rsidRPr="00DF6117" w:rsidR="00E74168">
        <w:rPr>
          <w:rFonts w:ascii="Georgia" w:hAnsi="Georgia"/>
          <w:sz w:val="26"/>
        </w:rPr>
        <w:tab/>
      </w:r>
      <w:r w:rsidRPr="00DF6117">
        <w:rPr>
          <w:rFonts w:ascii="Georgia" w:hAnsi="Georgia"/>
          <w:sz w:val="26"/>
        </w:rPr>
        <w:t xml:space="preserve">Revisor </w:t>
      </w:r>
    </w:p>
    <w:p w:rsidRPr="00DF6117" w:rsidR="00E33B20" w:rsidRDefault="00E33B20" w14:paraId="17442131" w14:textId="77777777">
      <w:pPr>
        <w:rPr>
          <w:rFonts w:ascii="Georgia" w:hAnsi="Georgia"/>
          <w:sz w:val="26"/>
        </w:rPr>
      </w:pPr>
    </w:p>
    <w:sectPr w:rsidRPr="00DF6117" w:rsidR="00E33B20" w:rsidSect="00BC721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20"/>
    <w:rsid w:val="0014357E"/>
    <w:rsid w:val="003E2023"/>
    <w:rsid w:val="00465DD2"/>
    <w:rsid w:val="00565FEF"/>
    <w:rsid w:val="00A709C3"/>
    <w:rsid w:val="00AA188E"/>
    <w:rsid w:val="00BC7216"/>
    <w:rsid w:val="00DF6117"/>
    <w:rsid w:val="00E33B20"/>
    <w:rsid w:val="00E414FA"/>
    <w:rsid w:val="00E74168"/>
    <w:rsid w:val="00E77798"/>
    <w:rsid w:val="00EE1445"/>
    <w:rsid w:val="00F16E8C"/>
    <w:rsid w:val="0D199EE2"/>
    <w:rsid w:val="1421E210"/>
    <w:rsid w:val="19ECBE77"/>
    <w:rsid w:val="3506C517"/>
    <w:rsid w:val="4F9E65BD"/>
    <w:rsid w:val="559E9240"/>
    <w:rsid w:val="5F3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917"/>
  <w15:docId w15:val="{82766127-8609-4BCF-8C62-CB8779B135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4357E"/>
    <w:pPr>
      <w:spacing w:after="0" w:line="240" w:lineRule="auto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11/relationships/people" Target="people.xml" Id="R3f38b4076c8a4881" /><Relationship Type="http://schemas.microsoft.com/office/2011/relationships/commentsExtended" Target="commentsExtended.xml" Id="Readb90f5bc894664" /><Relationship Type="http://schemas.microsoft.com/office/2016/09/relationships/commentsIds" Target="commentsIds.xml" Id="R6669fa17f76245e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a9f529-3429-446f-bffa-206912ddf35e">
      <Terms xmlns="http://schemas.microsoft.com/office/infopath/2007/PartnerControls"/>
    </lcf76f155ced4ddcb4097134ff3c332f>
    <TaxCatchAll xmlns="8ed46dec-4f5c-4988-b474-a8a42c2068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E465B27CF904684C0FD94511A0861" ma:contentTypeVersion="18" ma:contentTypeDescription="Skapa ett nytt dokument." ma:contentTypeScope="" ma:versionID="610d5e53be2a2bec2bc3c2264d506a85">
  <xsd:schema xmlns:xsd="http://www.w3.org/2001/XMLSchema" xmlns:xs="http://www.w3.org/2001/XMLSchema" xmlns:p="http://schemas.microsoft.com/office/2006/metadata/properties" xmlns:ns2="30a9f529-3429-446f-bffa-206912ddf35e" xmlns:ns3="8ed46dec-4f5c-4988-b474-a8a42c2068cb" targetNamespace="http://schemas.microsoft.com/office/2006/metadata/properties" ma:root="true" ma:fieldsID="bee36fa9856e90620eef6a8a1c2d0142" ns2:_="" ns3:_="">
    <xsd:import namespace="30a9f529-3429-446f-bffa-206912ddf35e"/>
    <xsd:import namespace="8ed46dec-4f5c-4988-b474-a8a42c206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9f529-3429-446f-bffa-206912ddf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2755ed7e-b8b0-4db7-8554-0bbf8ab3e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46dec-4f5c-4988-b474-a8a42c206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350b14-945f-4de3-afbc-27c5bc43d093}" ma:internalName="TaxCatchAll" ma:showField="CatchAllData" ma:web="8ed46dec-4f5c-4988-b474-a8a42c206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ABF0C-5BE5-49BE-B98C-AEB777102E2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f85496a-218b-4a2b-9b3c-6b8951b32191"/>
    <ds:schemaRef ds:uri="5a4bba5b-b913-4daa-a352-05e31ce170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FE4D27-B583-4197-BEE4-EBB73E961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0D6FE-832F-4C78-BAFF-7A2C8D84F5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Patric Tengström</cp:lastModifiedBy>
  <cp:revision>6</cp:revision>
  <dcterms:created xsi:type="dcterms:W3CDTF">2022-02-15T08:02:00Z</dcterms:created>
  <dcterms:modified xsi:type="dcterms:W3CDTF">2022-04-06T13:36:29Z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0x010100AF3E465B27CF904684C0FD94511A0861</vt:lpwstr>
  </property>
</Properties>
</file>